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27" w:rsidRPr="007F63F3" w:rsidRDefault="00771727" w:rsidP="00402DAC">
      <w:pPr>
        <w:jc w:val="center"/>
        <w:rPr>
          <w:b/>
          <w:bCs/>
          <w:sz w:val="28"/>
          <w:szCs w:val="28"/>
        </w:rPr>
      </w:pPr>
      <w:r w:rsidRPr="007F63F3">
        <w:rPr>
          <w:b/>
          <w:bCs/>
          <w:sz w:val="28"/>
          <w:szCs w:val="28"/>
        </w:rPr>
        <w:t xml:space="preserve">Администрация </w:t>
      </w:r>
    </w:p>
    <w:p w:rsidR="00771727" w:rsidRPr="007F63F3" w:rsidRDefault="00771727" w:rsidP="00402DAC">
      <w:pPr>
        <w:jc w:val="center"/>
        <w:rPr>
          <w:b/>
          <w:bCs/>
          <w:sz w:val="28"/>
          <w:szCs w:val="28"/>
        </w:rPr>
      </w:pPr>
      <w:r w:rsidRPr="007F63F3">
        <w:rPr>
          <w:b/>
          <w:bCs/>
          <w:sz w:val="28"/>
          <w:szCs w:val="28"/>
        </w:rPr>
        <w:t>Кутейниковского сельского поселения</w:t>
      </w:r>
    </w:p>
    <w:p w:rsidR="00771727" w:rsidRPr="007F63F3" w:rsidRDefault="00771727" w:rsidP="00402DAC">
      <w:pPr>
        <w:jc w:val="center"/>
        <w:rPr>
          <w:b/>
          <w:bCs/>
          <w:sz w:val="28"/>
          <w:szCs w:val="28"/>
        </w:rPr>
      </w:pPr>
      <w:r w:rsidRPr="007F63F3">
        <w:rPr>
          <w:b/>
          <w:bCs/>
          <w:sz w:val="28"/>
          <w:szCs w:val="28"/>
        </w:rPr>
        <w:t>Чертковского района</w:t>
      </w:r>
    </w:p>
    <w:p w:rsidR="00771727" w:rsidRPr="007F63F3" w:rsidRDefault="00771727" w:rsidP="00402DAC">
      <w:pPr>
        <w:jc w:val="center"/>
        <w:rPr>
          <w:b/>
          <w:bCs/>
          <w:sz w:val="28"/>
          <w:szCs w:val="28"/>
        </w:rPr>
      </w:pPr>
      <w:r w:rsidRPr="007F63F3">
        <w:rPr>
          <w:b/>
          <w:bCs/>
          <w:sz w:val="28"/>
          <w:szCs w:val="28"/>
        </w:rPr>
        <w:t>Ростовской области</w:t>
      </w:r>
    </w:p>
    <w:p w:rsidR="00771727" w:rsidRPr="007F63F3" w:rsidRDefault="00771727" w:rsidP="00402DAC">
      <w:pPr>
        <w:jc w:val="center"/>
        <w:rPr>
          <w:b/>
          <w:bCs/>
          <w:sz w:val="28"/>
          <w:szCs w:val="28"/>
        </w:rPr>
      </w:pPr>
    </w:p>
    <w:p w:rsidR="00771727" w:rsidRPr="007F63F3" w:rsidRDefault="00771727" w:rsidP="00402DAC">
      <w:pPr>
        <w:jc w:val="center"/>
        <w:rPr>
          <w:b/>
          <w:bCs/>
          <w:sz w:val="28"/>
          <w:szCs w:val="28"/>
        </w:rPr>
      </w:pPr>
      <w:r w:rsidRPr="007F63F3">
        <w:rPr>
          <w:b/>
          <w:bCs/>
          <w:sz w:val="28"/>
          <w:szCs w:val="28"/>
        </w:rPr>
        <w:t>ПОСТАНОВЛЕНИЕ</w:t>
      </w:r>
    </w:p>
    <w:p w:rsidR="00771727" w:rsidRDefault="00771727" w:rsidP="00402DAC">
      <w:pPr>
        <w:rPr>
          <w:sz w:val="36"/>
          <w:szCs w:val="36"/>
        </w:rPr>
      </w:pPr>
    </w:p>
    <w:p w:rsidR="00771727" w:rsidRDefault="005A1C14" w:rsidP="00402DAC">
      <w:pPr>
        <w:rPr>
          <w:sz w:val="28"/>
          <w:szCs w:val="28"/>
        </w:rPr>
      </w:pPr>
      <w:r>
        <w:rPr>
          <w:sz w:val="28"/>
          <w:szCs w:val="28"/>
        </w:rPr>
        <w:t>22.03.2019</w:t>
      </w:r>
      <w:r w:rsidR="00254E1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№ 37</w:t>
      </w:r>
      <w:r w:rsidR="00771727">
        <w:rPr>
          <w:sz w:val="28"/>
          <w:szCs w:val="28"/>
        </w:rPr>
        <w:t xml:space="preserve">                                с. Кутейниково</w:t>
      </w:r>
    </w:p>
    <w:p w:rsidR="00771727" w:rsidRDefault="00771727" w:rsidP="00402DAC">
      <w:pPr>
        <w:rPr>
          <w:sz w:val="28"/>
          <w:szCs w:val="28"/>
        </w:rPr>
      </w:pPr>
    </w:p>
    <w:p w:rsidR="00771727" w:rsidRDefault="00771727" w:rsidP="00402DAC">
      <w:pPr>
        <w:widowControl w:val="0"/>
        <w:rPr>
          <w:sz w:val="28"/>
          <w:szCs w:val="28"/>
        </w:rPr>
      </w:pPr>
    </w:p>
    <w:p w:rsidR="00254E16" w:rsidRDefault="00254E16" w:rsidP="00402DAC">
      <w:pPr>
        <w:rPr>
          <w:sz w:val="28"/>
          <w:szCs w:val="28"/>
        </w:rPr>
      </w:pPr>
      <w:r w:rsidRPr="00254E16">
        <w:rPr>
          <w:sz w:val="28"/>
          <w:szCs w:val="28"/>
        </w:rPr>
        <w:t>Об утверждении плана основных мероприятий</w:t>
      </w:r>
    </w:p>
    <w:p w:rsidR="00254E16" w:rsidRDefault="00254E16" w:rsidP="00402DAC">
      <w:pPr>
        <w:rPr>
          <w:sz w:val="28"/>
          <w:szCs w:val="28"/>
        </w:rPr>
      </w:pPr>
      <w:r w:rsidRPr="00254E16">
        <w:rPr>
          <w:sz w:val="28"/>
          <w:szCs w:val="28"/>
        </w:rPr>
        <w:t>по подготовке к пожароопасному периоду,</w:t>
      </w:r>
    </w:p>
    <w:p w:rsidR="00254E16" w:rsidRDefault="00254E16" w:rsidP="00402DAC">
      <w:pPr>
        <w:rPr>
          <w:sz w:val="28"/>
          <w:szCs w:val="28"/>
        </w:rPr>
      </w:pPr>
      <w:r w:rsidRPr="00254E16">
        <w:rPr>
          <w:sz w:val="28"/>
          <w:szCs w:val="28"/>
        </w:rPr>
        <w:t>предупреждению и ликвидации ландшафтных пожаров</w:t>
      </w:r>
    </w:p>
    <w:p w:rsidR="00771727" w:rsidRDefault="00254E16" w:rsidP="00402DAC">
      <w:pPr>
        <w:rPr>
          <w:sz w:val="28"/>
          <w:szCs w:val="28"/>
        </w:rPr>
      </w:pPr>
      <w:r w:rsidRPr="00254E16">
        <w:rPr>
          <w:sz w:val="28"/>
          <w:szCs w:val="28"/>
        </w:rPr>
        <w:t>на</w:t>
      </w:r>
      <w:r>
        <w:rPr>
          <w:sz w:val="28"/>
          <w:szCs w:val="28"/>
        </w:rPr>
        <w:t xml:space="preserve"> территории </w:t>
      </w:r>
      <w:proofErr w:type="spellStart"/>
      <w:r>
        <w:rPr>
          <w:sz w:val="28"/>
          <w:szCs w:val="28"/>
        </w:rPr>
        <w:t>Кутейниковского</w:t>
      </w:r>
      <w:proofErr w:type="spellEnd"/>
      <w:r w:rsidR="007F63F3">
        <w:rPr>
          <w:sz w:val="28"/>
          <w:szCs w:val="28"/>
        </w:rPr>
        <w:t xml:space="preserve"> сельского поселения в 2019</w:t>
      </w:r>
      <w:r w:rsidRPr="00254E16">
        <w:rPr>
          <w:sz w:val="28"/>
          <w:szCs w:val="28"/>
        </w:rPr>
        <w:t xml:space="preserve"> году</w:t>
      </w:r>
    </w:p>
    <w:p w:rsidR="00254E16" w:rsidRDefault="00254E16" w:rsidP="00402DAC">
      <w:pPr>
        <w:rPr>
          <w:sz w:val="28"/>
          <w:szCs w:val="28"/>
        </w:rPr>
      </w:pPr>
    </w:p>
    <w:p w:rsidR="00771727" w:rsidRPr="00254E16" w:rsidRDefault="00771727" w:rsidP="00402DAC">
      <w:pPr>
        <w:pStyle w:val="stposh"/>
        <w:shd w:val="clear" w:color="auto" w:fill="FFFFFF"/>
        <w:spacing w:before="0" w:beforeAutospacing="0" w:after="300" w:afterAutospacing="0" w:line="345" w:lineRule="atLeast"/>
        <w:jc w:val="both"/>
        <w:textAlignment w:val="baseline"/>
        <w:rPr>
          <w:sz w:val="28"/>
          <w:szCs w:val="28"/>
        </w:rPr>
      </w:pPr>
      <w:r w:rsidRPr="00254E16">
        <w:rPr>
          <w:sz w:val="28"/>
          <w:szCs w:val="28"/>
        </w:rPr>
        <w:t xml:space="preserve">           </w:t>
      </w:r>
      <w:proofErr w:type="gramStart"/>
      <w:r w:rsidRPr="00254E16">
        <w:rPr>
          <w:sz w:val="28"/>
          <w:szCs w:val="28"/>
          <w:shd w:val="clear" w:color="auto" w:fill="FFFFFF"/>
        </w:rPr>
        <w:t>Во исполнение подпункта 9 пункта 1 статьи 14 Федерального закона от 06.10.2003 № 131 «Об общих принципах организации местного самоуправления в Российской Федерации», статьи 19 Федерального закона от 21.12.1994 № 69-ФЗ «О пожарной безопасности» и Федерального закона Российской Федерации от 22.07.2008 № 123 «Технический регламент о требованиях пожарной безопасности», в целях максимального сохранения имеющихся материальных ценностей, защиты жизни и здоровья граждан от возможных</w:t>
      </w:r>
      <w:proofErr w:type="gramEnd"/>
      <w:r w:rsidRPr="00254E16">
        <w:rPr>
          <w:sz w:val="28"/>
          <w:szCs w:val="28"/>
          <w:shd w:val="clear" w:color="auto" w:fill="FFFFFF"/>
        </w:rPr>
        <w:t xml:space="preserve"> пожаров</w:t>
      </w:r>
    </w:p>
    <w:p w:rsidR="00771727" w:rsidRDefault="00771727" w:rsidP="00402DAC">
      <w:pPr>
        <w:jc w:val="both"/>
        <w:rPr>
          <w:sz w:val="28"/>
          <w:szCs w:val="28"/>
        </w:rPr>
      </w:pPr>
    </w:p>
    <w:p w:rsidR="00771727" w:rsidRDefault="00F453CB" w:rsidP="00402DA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771727">
        <w:rPr>
          <w:sz w:val="28"/>
          <w:szCs w:val="28"/>
        </w:rPr>
        <w:t>:</w:t>
      </w:r>
    </w:p>
    <w:p w:rsidR="00771727" w:rsidRDefault="00771727" w:rsidP="00402DAC">
      <w:pPr>
        <w:ind w:firstLine="142"/>
        <w:jc w:val="both"/>
        <w:rPr>
          <w:sz w:val="28"/>
          <w:szCs w:val="28"/>
        </w:rPr>
      </w:pPr>
    </w:p>
    <w:p w:rsidR="008F0995" w:rsidRDefault="00771727" w:rsidP="008F0995">
      <w:pPr>
        <w:pStyle w:val="a4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план мероприятий по ликвидации пожаров и иных чрезвычайных ситуаций на территории </w:t>
      </w:r>
      <w:proofErr w:type="spellStart"/>
      <w:r>
        <w:rPr>
          <w:sz w:val="28"/>
          <w:szCs w:val="28"/>
        </w:rPr>
        <w:t>Кутейниковского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rStyle w:val="apple-converted-space"/>
          <w:sz w:val="28"/>
          <w:szCs w:val="28"/>
        </w:rPr>
        <w:t> 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 </w:t>
      </w:r>
    </w:p>
    <w:p w:rsidR="00771727" w:rsidRDefault="00771727" w:rsidP="008F0995">
      <w:pPr>
        <w:pStyle w:val="a4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Довести данное постановление до руководителей хозяйств Кутейниковского сельского поселения.</w:t>
      </w:r>
    </w:p>
    <w:p w:rsidR="00771727" w:rsidRDefault="00771727" w:rsidP="00402D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771727" w:rsidRDefault="00771727" w:rsidP="00402DAC">
      <w:pPr>
        <w:jc w:val="both"/>
        <w:rPr>
          <w:sz w:val="28"/>
          <w:szCs w:val="28"/>
        </w:rPr>
      </w:pPr>
    </w:p>
    <w:p w:rsidR="00771727" w:rsidRDefault="00771727" w:rsidP="00402DAC">
      <w:pPr>
        <w:jc w:val="both"/>
        <w:rPr>
          <w:sz w:val="28"/>
          <w:szCs w:val="28"/>
        </w:rPr>
      </w:pPr>
    </w:p>
    <w:p w:rsidR="009263AB" w:rsidRDefault="009263AB" w:rsidP="009263AB">
      <w:pPr>
        <w:rPr>
          <w:sz w:val="28"/>
          <w:szCs w:val="28"/>
        </w:rPr>
      </w:pPr>
    </w:p>
    <w:p w:rsidR="00771727" w:rsidRDefault="00771727" w:rsidP="009263AB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</w:t>
      </w:r>
    </w:p>
    <w:p w:rsidR="00771727" w:rsidRDefault="00771727" w:rsidP="009263AB">
      <w:pPr>
        <w:tabs>
          <w:tab w:val="left" w:pos="532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Кутейниковского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9263AB">
        <w:rPr>
          <w:sz w:val="28"/>
          <w:szCs w:val="28"/>
        </w:rPr>
        <w:tab/>
        <w:t xml:space="preserve">                             А.И. Третьякова</w:t>
      </w:r>
    </w:p>
    <w:p w:rsidR="00771727" w:rsidRDefault="00771727" w:rsidP="00402DAC">
      <w:pPr>
        <w:jc w:val="both"/>
        <w:rPr>
          <w:sz w:val="28"/>
          <w:szCs w:val="28"/>
        </w:rPr>
      </w:pPr>
    </w:p>
    <w:p w:rsidR="00254E16" w:rsidRDefault="00771727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</w:t>
      </w:r>
    </w:p>
    <w:p w:rsidR="00254E16" w:rsidRDefault="00254E16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F63F3" w:rsidRDefault="007F63F3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A53C3" w:rsidRDefault="008A53C3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A53C3" w:rsidRDefault="008A53C3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71727" w:rsidRDefault="00771727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Приложение </w:t>
      </w:r>
    </w:p>
    <w:p w:rsidR="00771727" w:rsidRDefault="00771727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71727" w:rsidRDefault="00771727" w:rsidP="00514C7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Кутейниковского сельского поселения</w:t>
      </w:r>
    </w:p>
    <w:p w:rsidR="00771727" w:rsidRDefault="00771727" w:rsidP="00514C73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254E16">
        <w:rPr>
          <w:sz w:val="28"/>
          <w:szCs w:val="28"/>
        </w:rPr>
        <w:t xml:space="preserve">                     </w:t>
      </w:r>
      <w:r w:rsidR="007F63F3">
        <w:rPr>
          <w:sz w:val="28"/>
          <w:szCs w:val="28"/>
        </w:rPr>
        <w:t xml:space="preserve">                           от 22.03.2019 № 37</w:t>
      </w:r>
    </w:p>
    <w:p w:rsidR="00771727" w:rsidRDefault="00771727"/>
    <w:p w:rsidR="00771727" w:rsidRDefault="00771727"/>
    <w:p w:rsidR="00771727" w:rsidRDefault="00771727" w:rsidP="00AB2DF0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3C3C3C"/>
          <w:sz w:val="27"/>
          <w:szCs w:val="27"/>
        </w:rPr>
      </w:pPr>
      <w:r>
        <w:rPr>
          <w:rStyle w:val="a5"/>
          <w:rFonts w:ascii="Arial" w:hAnsi="Arial" w:cs="Arial"/>
          <w:color w:val="3C3C3C"/>
          <w:sz w:val="27"/>
          <w:szCs w:val="27"/>
        </w:rPr>
        <w:t>ПЛАН МЕРОПРИЯТИЙ</w:t>
      </w:r>
      <w:r>
        <w:rPr>
          <w:rStyle w:val="apple-converted-space"/>
          <w:rFonts w:ascii="Arial" w:hAnsi="Arial" w:cs="Arial"/>
          <w:b/>
          <w:bCs/>
          <w:color w:val="3C3C3C"/>
          <w:sz w:val="27"/>
          <w:szCs w:val="27"/>
        </w:rPr>
        <w:t> </w:t>
      </w:r>
      <w:r>
        <w:rPr>
          <w:rFonts w:ascii="Arial" w:hAnsi="Arial" w:cs="Arial"/>
          <w:color w:val="3C3C3C"/>
          <w:sz w:val="27"/>
          <w:szCs w:val="27"/>
        </w:rPr>
        <w:br/>
      </w:r>
      <w:r>
        <w:rPr>
          <w:rStyle w:val="a5"/>
          <w:rFonts w:ascii="Arial" w:hAnsi="Arial" w:cs="Arial"/>
          <w:color w:val="3C3C3C"/>
          <w:sz w:val="27"/>
          <w:szCs w:val="27"/>
        </w:rPr>
        <w:t>по предупреждению и ликвидации пожаров и иных чрезвычайных ситуаций на территории Кутейниковского сельского поселения</w:t>
      </w:r>
    </w:p>
    <w:tbl>
      <w:tblPr>
        <w:tblW w:w="94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70"/>
        <w:gridCol w:w="4757"/>
        <w:gridCol w:w="1949"/>
        <w:gridCol w:w="2159"/>
      </w:tblGrid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Наименование мероприятий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Сроки выполнения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Ответственные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1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2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3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4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1.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 xml:space="preserve">Пройти обучение по пожарно-техническому минимуму. </w:t>
            </w:r>
            <w:proofErr w:type="gramStart"/>
            <w:r>
              <w:t>Назначать лиц, ответственных за противопожарное состояние и пожаротушение на производственных  территориях, закрепить перечень техники и ответственных за технику, пожарно-техническое вооружение привлекаемые к тушению пожаров и проведению спасательных и других неотложных работ</w:t>
            </w:r>
            <w:proofErr w:type="gramEnd"/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постоянно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Руководители с/х предприятий и учреждений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2.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Содержать производственные и закрепленные территории в надлежащем состоянии, своевременно очищать их от травы, мусора, ненужного хлама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постоянно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Руководители предприятий и учреждений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3.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В целях предупреждения гибели людей на пожарах, активами сельской администрации совместно с представителями социальной защиты, участковому по согласованию и другими надзорными органами организовать проверки противопожарного состояния мест проживания многодетных семей, одиноких престарелых, тяжелобольных и инвалидов, неблагополучных граждан, а также лиц, злоупотребляющих спиртными напитками.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в течение года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 Нестеренко Т.В.</w:t>
            </w:r>
          </w:p>
          <w:p w:rsidR="00771727" w:rsidRDefault="007F63F3">
            <w:pPr>
              <w:pStyle w:val="a4"/>
              <w:spacing w:before="0" w:beforeAutospacing="0" w:after="150" w:afterAutospacing="0"/>
            </w:pPr>
            <w:r>
              <w:t xml:space="preserve"> </w:t>
            </w:r>
            <w:proofErr w:type="spellStart"/>
            <w:r>
              <w:t>Гомоляко</w:t>
            </w:r>
            <w:proofErr w:type="spellEnd"/>
            <w:r>
              <w:t xml:space="preserve"> В.Ю.</w:t>
            </w:r>
          </w:p>
          <w:p w:rsidR="00771727" w:rsidRDefault="00771727">
            <w:pPr>
              <w:pStyle w:val="a4"/>
              <w:spacing w:before="0" w:beforeAutospacing="0" w:after="150" w:afterAutospacing="0"/>
            </w:pPr>
            <w:r>
              <w:t> 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4.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Проводить в коллективах инструктаж по предупреждению возгораний и оборудовать свои учреждения средствами пожаротушения и информационными стендами о порядке оповещения в случае возникновения чрезвычайных ситуаций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постоянно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Руководители предприятий и учреждений всех форм собственности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5.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 xml:space="preserve">Проводить работу с детьми дошкольного возраста, учащимися по обучению мерам пожарной безопасности, эвакуации детей и </w:t>
            </w:r>
            <w:r>
              <w:lastRenderedPageBreak/>
              <w:t>обслуживающего персонала в случае возникновения пожара, оборудовать уголки с наглядной агитацией по пожарной безопасности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lastRenderedPageBreak/>
              <w:t>ежеквартально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Директора МБОУ Кутейниковская</w:t>
            </w:r>
            <w:r w:rsidR="008F0995">
              <w:t>., С-</w:t>
            </w:r>
            <w:proofErr w:type="spellStart"/>
            <w:r w:rsidR="008F0995">
              <w:t>Камышенская</w:t>
            </w:r>
            <w:proofErr w:type="spellEnd"/>
            <w:r w:rsidR="008F0995">
              <w:t xml:space="preserve"> </w:t>
            </w:r>
            <w:r>
              <w:lastRenderedPageBreak/>
              <w:t xml:space="preserve">ООШ,  </w:t>
            </w:r>
            <w:proofErr w:type="spellStart"/>
            <w:r>
              <w:t>Кутейниковский</w:t>
            </w:r>
            <w:proofErr w:type="spellEnd"/>
            <w:r w:rsidR="008F0995">
              <w:t>, С-</w:t>
            </w:r>
            <w:proofErr w:type="spellStart"/>
            <w:r w:rsidR="008F0995">
              <w:t>Камышенский</w:t>
            </w:r>
            <w:proofErr w:type="spellEnd"/>
            <w:r>
              <w:t xml:space="preserve"> Детский сад.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lastRenderedPageBreak/>
              <w:t>6.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Перед проведением культурно-массовых мероприятий и дискотек, активизировать разъяснительную работу по предупреждению пожаров и поведению при эвакуации, в случае возникновения пожара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регулярно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 Директор МБУК Кутейниковского с/</w:t>
            </w:r>
            <w:proofErr w:type="gramStart"/>
            <w:r>
              <w:t>п</w:t>
            </w:r>
            <w:proofErr w:type="gramEnd"/>
          </w:p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Н.И. Куценко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7.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Производить очистку территорий, прилегающих к домам, сараям, гаражам от мусора и сухой травы,  освободить подвалы   от  ненужного оборудования, хлама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регулярно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Жители сел поселения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8.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Рекомендовать жителям:</w:t>
            </w:r>
          </w:p>
          <w:p w:rsidR="00771727" w:rsidRDefault="00771727">
            <w:pPr>
              <w:pStyle w:val="a4"/>
              <w:spacing w:before="0" w:beforeAutospacing="0" w:after="150" w:afterAutospacing="0"/>
            </w:pPr>
            <w:r>
              <w:t>- установить возле домов и надворных построек емкости с водой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в пожароопасный период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жители сел поселения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9.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Во время проведения собраний граждан в селах поселения с целью обучения правилам поведения жителей во время возникновения пожара проводить инструктажи и раздавать листовки по противопожарной безопасности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регулярно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Администрация</w:t>
            </w:r>
          </w:p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поселения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10.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Содержать водозаборы для пожарных машин  в надлежащем состоянии. Обозначить вывесками места водозаборов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регулярно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Администрация</w:t>
            </w:r>
          </w:p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поселения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11.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Запретить разведение костров, проведение пожароопасных работ, топку печей, кухонных очагов и котельных установок, работающих на твердом топливе в условиях устойчивой сухой, жаркой и ветреной погоды, или при получении штормового предупреждения. В данные периоды организовать силами местного населения и членов добровольных пожарных формирований предприятий патрулирование населенных пунктов с первичными средствами пожаротушения, а также подготовку для возможного использования имеющейся водовозной и землеройной техники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 xml:space="preserve">по </w:t>
            </w:r>
            <w:proofErr w:type="spellStart"/>
            <w:proofErr w:type="gramStart"/>
            <w:r>
              <w:t>необходи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Администрация, руководители предприятий и организаций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12.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 xml:space="preserve">Содержать свободными, в исправном состоянии дороги, проезды и подъезды к зданиям, сооружениям, </w:t>
            </w:r>
            <w:proofErr w:type="spellStart"/>
            <w:r>
              <w:t>водоисточникам</w:t>
            </w:r>
            <w:proofErr w:type="spellEnd"/>
            <w:r>
              <w:t>  для проезда пожарной техники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постоянно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 xml:space="preserve">Предприятия и учреждения всех форм </w:t>
            </w:r>
            <w:proofErr w:type="spellStart"/>
            <w:proofErr w:type="gramStart"/>
            <w:r>
              <w:t>собствен-ности</w:t>
            </w:r>
            <w:proofErr w:type="spellEnd"/>
            <w:proofErr w:type="gramEnd"/>
            <w:r>
              <w:t xml:space="preserve">, жители </w:t>
            </w:r>
            <w:r>
              <w:lastRenderedPageBreak/>
              <w:t>поселения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lastRenderedPageBreak/>
              <w:t>13.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Изготовление и распространение среди населения наглядной агитации, памяток о мерах пожарной безопасности и действиям в случае возникновения пожара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в течение года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Администрация</w:t>
            </w:r>
          </w:p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поселения</w:t>
            </w:r>
          </w:p>
        </w:tc>
      </w:tr>
      <w:tr w:rsidR="00771727">
        <w:trPr>
          <w:jc w:val="center"/>
        </w:trPr>
        <w:tc>
          <w:tcPr>
            <w:tcW w:w="5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14.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Запретить использование противопожарных расстояний между зданиями и сооружениями под складирование материалов, оборудования и тары, для стоянки транспорта и строительства (установки) зданий и сооружений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  <w:jc w:val="center"/>
            </w:pPr>
            <w:r>
              <w:t>регулярно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71727" w:rsidRDefault="00771727">
            <w:pPr>
              <w:pStyle w:val="a4"/>
              <w:spacing w:before="0" w:beforeAutospacing="0" w:after="150" w:afterAutospacing="0"/>
            </w:pPr>
            <w:r>
              <w:t>Администрация поселения</w:t>
            </w:r>
          </w:p>
        </w:tc>
      </w:tr>
    </w:tbl>
    <w:p w:rsidR="00771727" w:rsidRDefault="00771727" w:rsidP="00AB2DF0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3C3C3C"/>
          <w:sz w:val="27"/>
          <w:szCs w:val="27"/>
        </w:rPr>
      </w:pPr>
    </w:p>
    <w:p w:rsidR="00771727" w:rsidRDefault="00771727" w:rsidP="00AB2DF0">
      <w:pPr>
        <w:spacing w:line="750" w:lineRule="atLeast"/>
        <w:textAlignment w:val="top"/>
        <w:rPr>
          <w:rFonts w:ascii="Arial" w:hAnsi="Arial" w:cs="Arial"/>
          <w:color w:val="FFFFFF"/>
        </w:rPr>
      </w:pPr>
      <w:r>
        <w:rPr>
          <w:rFonts w:ascii="Arial" w:hAnsi="Arial" w:cs="Arial"/>
          <w:color w:val="FFFFFF"/>
        </w:rPr>
        <w:t>Поддержка/Отзыв</w:t>
      </w:r>
    </w:p>
    <w:p w:rsidR="00771727" w:rsidRDefault="007F63F3" w:rsidP="00AB2DF0">
      <w:pPr>
        <w:spacing w:line="750" w:lineRule="atLeast"/>
        <w:textAlignment w:val="top"/>
        <w:rPr>
          <w:rFonts w:ascii="Arial" w:hAnsi="Arial" w:cs="Arial"/>
          <w:color w:val="FFFFFF"/>
        </w:rPr>
      </w:pPr>
      <w:r>
        <w:rPr>
          <w:rFonts w:ascii="Arial" w:hAnsi="Arial" w:cs="Arial"/>
          <w:color w:val="FFFFFF"/>
        </w:rPr>
        <w:t>C</w:t>
      </w:r>
    </w:p>
    <w:p w:rsidR="00771727" w:rsidRDefault="00771727" w:rsidP="00AB2DF0">
      <w:pPr>
        <w:textAlignment w:val="center"/>
        <w:rPr>
          <w:rFonts w:ascii="Arial" w:hAnsi="Arial" w:cs="Arial"/>
          <w:color w:val="FFFFFF"/>
        </w:rPr>
      </w:pPr>
      <w:r>
        <w:rPr>
          <w:rFonts w:ascii="Arial" w:hAnsi="Arial" w:cs="Arial"/>
          <w:color w:val="FFFFFF"/>
        </w:rPr>
        <w:t>© 2015-2017г.</w:t>
      </w:r>
      <w:r>
        <w:rPr>
          <w:rStyle w:val="apple-converted-space"/>
          <w:rFonts w:ascii="Arial" w:hAnsi="Arial" w:cs="Arial"/>
          <w:color w:val="FFFFFF"/>
        </w:rPr>
        <w:t> </w:t>
      </w:r>
      <w:hyperlink r:id="rId5" w:tgtFrame="_blank" w:history="1">
        <w:r>
          <w:rPr>
            <w:rStyle w:val="a6"/>
            <w:rFonts w:ascii="Arial" w:hAnsi="Arial" w:cs="Arial"/>
            <w:color w:val="FFFFFF"/>
          </w:rPr>
          <w:t>ООО «НЦИТ»</w:t>
        </w:r>
      </w:hyperlink>
    </w:p>
    <w:p w:rsidR="00771727" w:rsidRDefault="00771727"/>
    <w:sectPr w:rsidR="00771727" w:rsidSect="004D1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2DF0"/>
    <w:rsid w:val="00041BDB"/>
    <w:rsid w:val="000A18DA"/>
    <w:rsid w:val="000A7BF4"/>
    <w:rsid w:val="000E3603"/>
    <w:rsid w:val="001E0543"/>
    <w:rsid w:val="00254E16"/>
    <w:rsid w:val="002E7142"/>
    <w:rsid w:val="00402DAC"/>
    <w:rsid w:val="0041445E"/>
    <w:rsid w:val="00465AD3"/>
    <w:rsid w:val="004A48AE"/>
    <w:rsid w:val="004D1F94"/>
    <w:rsid w:val="00514C73"/>
    <w:rsid w:val="005A1C14"/>
    <w:rsid w:val="005C1D56"/>
    <w:rsid w:val="00641825"/>
    <w:rsid w:val="006519A0"/>
    <w:rsid w:val="00710C11"/>
    <w:rsid w:val="00732B95"/>
    <w:rsid w:val="00763D51"/>
    <w:rsid w:val="00771727"/>
    <w:rsid w:val="007F5886"/>
    <w:rsid w:val="007F63F3"/>
    <w:rsid w:val="0080121D"/>
    <w:rsid w:val="008A53C3"/>
    <w:rsid w:val="008F0995"/>
    <w:rsid w:val="009263AB"/>
    <w:rsid w:val="00980F69"/>
    <w:rsid w:val="00AB2DF0"/>
    <w:rsid w:val="00BA2E24"/>
    <w:rsid w:val="00C115E8"/>
    <w:rsid w:val="00C40406"/>
    <w:rsid w:val="00DF66CE"/>
    <w:rsid w:val="00E90378"/>
    <w:rsid w:val="00F4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Colorful 3"/>
    <w:basedOn w:val="a1"/>
    <w:uiPriority w:val="99"/>
    <w:rsid w:val="00E90378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3">
    <w:name w:val="Table Theme"/>
    <w:basedOn w:val="a1"/>
    <w:uiPriority w:val="99"/>
    <w:rsid w:val="00414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B2DF0"/>
    <w:pPr>
      <w:spacing w:before="100" w:beforeAutospacing="1" w:after="100" w:afterAutospacing="1"/>
    </w:pPr>
  </w:style>
  <w:style w:type="character" w:styleId="a5">
    <w:name w:val="Strong"/>
    <w:uiPriority w:val="99"/>
    <w:qFormat/>
    <w:rsid w:val="00AB2DF0"/>
    <w:rPr>
      <w:b/>
      <w:bCs/>
    </w:rPr>
  </w:style>
  <w:style w:type="character" w:customStyle="1" w:styleId="apple-converted-space">
    <w:name w:val="apple-converted-space"/>
    <w:basedOn w:val="a0"/>
    <w:uiPriority w:val="99"/>
    <w:rsid w:val="00AB2DF0"/>
  </w:style>
  <w:style w:type="character" w:styleId="a6">
    <w:name w:val="Hyperlink"/>
    <w:uiPriority w:val="99"/>
    <w:rsid w:val="00AB2DF0"/>
    <w:rPr>
      <w:color w:val="0000FF"/>
      <w:u w:val="single"/>
    </w:rPr>
  </w:style>
  <w:style w:type="paragraph" w:customStyle="1" w:styleId="stposh">
    <w:name w:val="stposh"/>
    <w:basedOn w:val="a"/>
    <w:uiPriority w:val="99"/>
    <w:rsid w:val="00402DAC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A53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A5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2089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74209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209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7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74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74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74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209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vci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Кутейниково</cp:lastModifiedBy>
  <cp:revision>14</cp:revision>
  <cp:lastPrinted>2019-03-26T06:59:00Z</cp:lastPrinted>
  <dcterms:created xsi:type="dcterms:W3CDTF">2017-05-19T09:23:00Z</dcterms:created>
  <dcterms:modified xsi:type="dcterms:W3CDTF">2019-03-26T07:00:00Z</dcterms:modified>
</cp:coreProperties>
</file>